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E56D79" w:rsidRDefault="00783390" w:rsidP="00FE4106">
      <w:pPr>
        <w:jc w:val="center"/>
        <w:rPr>
          <w:b/>
          <w:szCs w:val="28"/>
        </w:rPr>
      </w:pPr>
      <w:r w:rsidRPr="00E56D79">
        <w:rPr>
          <w:b/>
          <w:szCs w:val="28"/>
        </w:rPr>
        <w:t>ИЗВЕЩЕНИЕ</w:t>
      </w:r>
    </w:p>
    <w:p w:rsidR="00783390" w:rsidRPr="00E56D79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E56D79">
        <w:rPr>
          <w:b/>
          <w:sz w:val="26"/>
          <w:szCs w:val="26"/>
        </w:rPr>
        <w:t xml:space="preserve">о проведении </w:t>
      </w:r>
      <w:r w:rsidR="00E03ECB" w:rsidRPr="00E56D79">
        <w:rPr>
          <w:b/>
          <w:sz w:val="26"/>
          <w:szCs w:val="26"/>
        </w:rPr>
        <w:t>закупки</w:t>
      </w:r>
    </w:p>
    <w:p w:rsidR="00B12BA7" w:rsidRPr="00E56D79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E56D79">
        <w:rPr>
          <w:b/>
          <w:sz w:val="26"/>
          <w:szCs w:val="26"/>
        </w:rPr>
        <w:t>на право заключения договора</w:t>
      </w:r>
    </w:p>
    <w:p w:rsidR="00927F46" w:rsidRPr="00E56D79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3415"/>
        <w:gridCol w:w="3428"/>
      </w:tblGrid>
      <w:tr w:rsidR="00E56D79" w:rsidRPr="00E56D79" w:rsidTr="00761AEB">
        <w:tc>
          <w:tcPr>
            <w:tcW w:w="3473" w:type="dxa"/>
            <w:shd w:val="clear" w:color="auto" w:fill="auto"/>
            <w:vAlign w:val="center"/>
          </w:tcPr>
          <w:p w:rsidR="00761AEB" w:rsidRPr="00E56D79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D79">
              <w:rPr>
                <w:sz w:val="24"/>
                <w:szCs w:val="24"/>
              </w:rPr>
              <w:t>№_________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E56D79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E56D79" w:rsidRDefault="00761AEB" w:rsidP="00C262B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56D79">
              <w:rPr>
                <w:sz w:val="24"/>
                <w:szCs w:val="24"/>
              </w:rPr>
              <w:t>«</w:t>
            </w:r>
            <w:r w:rsidR="00C262B2" w:rsidRPr="00E56D79">
              <w:rPr>
                <w:sz w:val="24"/>
                <w:szCs w:val="24"/>
              </w:rPr>
              <w:t>26</w:t>
            </w:r>
            <w:r w:rsidRPr="00E56D79">
              <w:rPr>
                <w:sz w:val="24"/>
                <w:szCs w:val="24"/>
              </w:rPr>
              <w:t xml:space="preserve">» </w:t>
            </w:r>
            <w:r w:rsidR="00C262B2" w:rsidRPr="00E56D79">
              <w:rPr>
                <w:sz w:val="24"/>
                <w:szCs w:val="24"/>
              </w:rPr>
              <w:t>апреля</w:t>
            </w:r>
            <w:r w:rsidRPr="00E56D79">
              <w:rPr>
                <w:sz w:val="24"/>
                <w:szCs w:val="24"/>
              </w:rPr>
              <w:t xml:space="preserve"> 20</w:t>
            </w:r>
            <w:r w:rsidR="00C262B2" w:rsidRPr="00E56D79">
              <w:rPr>
                <w:sz w:val="24"/>
                <w:szCs w:val="24"/>
              </w:rPr>
              <w:t>21</w:t>
            </w:r>
            <w:r w:rsidRPr="00E56D79">
              <w:rPr>
                <w:sz w:val="24"/>
                <w:szCs w:val="24"/>
              </w:rPr>
              <w:t> г.</w:t>
            </w:r>
          </w:p>
        </w:tc>
      </w:tr>
    </w:tbl>
    <w:p w:rsidR="00761AEB" w:rsidRPr="00E56D79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E56D79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E56D79">
        <w:t>Способ закупки:</w:t>
      </w:r>
      <w:r w:rsidR="008E0645" w:rsidRPr="00E56D79">
        <w:t xml:space="preserve"> </w:t>
      </w:r>
      <w:r w:rsidR="00C262B2" w:rsidRPr="00E56D79">
        <w:t>Открытый запрос котировок</w:t>
      </w:r>
    </w:p>
    <w:p w:rsidR="00881310" w:rsidRPr="00E56D79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rPr>
          <w:rStyle w:val="FontStyle128"/>
          <w:color w:val="auto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C54650" w:rsidRPr="00E56D79">
        <w:t>Положение о порядке проведения регламентированных закупок товаров, работ, услуг для нужд</w:t>
      </w:r>
      <w:r w:rsidR="00851738" w:rsidRPr="00E56D79">
        <w:t xml:space="preserve"> Акционерное Общест</w:t>
      </w:r>
      <w:bookmarkStart w:id="3" w:name="_GoBack"/>
      <w:bookmarkEnd w:id="3"/>
      <w:r w:rsidR="00851738" w:rsidRPr="00E56D79">
        <w:t>во «Санаторий-Профилакторий «Лукоморье»</w:t>
      </w:r>
      <w:r w:rsidR="00C54650" w:rsidRPr="00E56D79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E56D79" w:rsidRDefault="00881310" w:rsidP="00851738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t xml:space="preserve">Информационное обеспечение проведения закупки: Интернет-сайт: </w:t>
      </w:r>
      <w:hyperlink r:id="rId9" w:history="1">
        <w:r w:rsidR="00851738" w:rsidRPr="00E56D79">
          <w:rPr>
            <w:rStyle w:val="a8"/>
            <w:i/>
            <w:color w:val="auto"/>
          </w:rPr>
          <w:t>https://aolukomorie56.ru/</w:t>
        </w:r>
      </w:hyperlink>
      <w:r w:rsidR="00851738" w:rsidRPr="00E56D79">
        <w:rPr>
          <w:i/>
          <w:u w:val="single"/>
        </w:rPr>
        <w:t xml:space="preserve">, </w:t>
      </w:r>
      <w:hyperlink r:id="rId10" w:history="1">
        <w:r w:rsidR="00851738" w:rsidRPr="00E56D79">
          <w:rPr>
            <w:rStyle w:val="a8"/>
            <w:i/>
            <w:color w:val="auto"/>
          </w:rPr>
          <w:t>https://zakupki.gov.ru</w:t>
        </w:r>
      </w:hyperlink>
      <w:r w:rsidR="00D8235E" w:rsidRPr="00E56D79">
        <w:t xml:space="preserve">, </w:t>
      </w:r>
      <w:r w:rsidR="00D8235E" w:rsidRPr="00E56D79">
        <w:rPr>
          <w:rStyle w:val="FontStyle128"/>
          <w:color w:val="auto"/>
          <w:sz w:val="24"/>
          <w:szCs w:val="24"/>
        </w:rPr>
        <w:t xml:space="preserve">Электронная торговая площадка: </w:t>
      </w:r>
      <w:hyperlink r:id="rId11" w:history="1">
        <w:r w:rsidR="00851738" w:rsidRPr="00E56D79">
          <w:rPr>
            <w:rStyle w:val="a8"/>
            <w:i/>
            <w:color w:val="auto"/>
          </w:rPr>
          <w:t>https://com.roseltorg.ru</w:t>
        </w:r>
      </w:hyperlink>
      <w:r w:rsidR="00851738" w:rsidRPr="00E56D79">
        <w:t xml:space="preserve"> </w:t>
      </w:r>
    </w:p>
    <w:p w:rsidR="00881310" w:rsidRPr="00E56D79" w:rsidRDefault="00554D0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t>Отмена</w:t>
      </w:r>
      <w:r w:rsidR="00625762" w:rsidRPr="00E56D79">
        <w:rPr>
          <w:rStyle w:val="FontStyle128"/>
          <w:color w:val="auto"/>
          <w:sz w:val="24"/>
          <w:szCs w:val="24"/>
        </w:rPr>
        <w:t xml:space="preserve"> закупки: </w:t>
      </w:r>
      <w:r w:rsidR="001B6E02" w:rsidRPr="00E56D79">
        <w:t>В любое время до наступления даты и времени окончания срока подачи заявок на участие в конкурентной закупке. Протокол об отказе от проведения закупки размещается организатором закупки в день принятия решения.</w:t>
      </w:r>
      <w:r w:rsidR="002A48AF" w:rsidRPr="00E56D79">
        <w:rPr>
          <w:rStyle w:val="FontStyle128"/>
          <w:color w:val="auto"/>
          <w:sz w:val="24"/>
          <w:szCs w:val="24"/>
        </w:rPr>
        <w:t xml:space="preserve"> По истечении срока отмены конкурентной закупки и до заключения договора </w:t>
      </w:r>
      <w:r w:rsidR="00047C38" w:rsidRPr="00E56D79">
        <w:rPr>
          <w:rStyle w:val="FontStyle128"/>
          <w:color w:val="auto"/>
          <w:sz w:val="24"/>
          <w:szCs w:val="24"/>
        </w:rPr>
        <w:t xml:space="preserve">организатор закупки/заказчик </w:t>
      </w:r>
      <w:r w:rsidR="002A48AF" w:rsidRPr="00E56D79">
        <w:rPr>
          <w:rStyle w:val="FontStyle128"/>
          <w:color w:val="auto"/>
          <w:sz w:val="24"/>
          <w:szCs w:val="24"/>
        </w:rPr>
        <w:t>вправе</w:t>
      </w:r>
      <w:r w:rsidR="002A48AF" w:rsidRPr="00E56D79">
        <w:rPr>
          <w:szCs w:val="28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9541CC" w:rsidRPr="00E56D79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Наименование </w:t>
      </w:r>
      <w:r w:rsidR="009541CC" w:rsidRPr="00E56D79">
        <w:t>Заказчик</w:t>
      </w:r>
      <w:r w:rsidRPr="00E56D79">
        <w:t>а</w:t>
      </w:r>
      <w:r w:rsidR="009541CC" w:rsidRPr="00E56D79">
        <w:t>:</w:t>
      </w:r>
      <w:r w:rsidR="00851738" w:rsidRPr="00E56D79">
        <w:t xml:space="preserve"> </w:t>
      </w:r>
      <w:r w:rsidR="00851738" w:rsidRPr="00E56D79">
        <w:rPr>
          <w:i/>
        </w:rPr>
        <w:t>Акционерное Общество «Санаторий-Профилакторий «Лукоморье»</w:t>
      </w:r>
    </w:p>
    <w:p w:rsidR="009541CC" w:rsidRPr="00E56D79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 xml:space="preserve">Место нахождения: </w:t>
      </w:r>
      <w:r w:rsidR="00851738" w:rsidRPr="00E56D79">
        <w:rPr>
          <w:i/>
          <w:sz w:val="24"/>
        </w:rPr>
        <w:t>462803, Оренбургская обл., Новоорский р-н, п. Энергетик д.49</w:t>
      </w:r>
    </w:p>
    <w:p w:rsidR="00851738" w:rsidRPr="00E56D79" w:rsidRDefault="009541CC" w:rsidP="00851738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 xml:space="preserve">Почтовый адрес: </w:t>
      </w:r>
      <w:r w:rsidR="00851738" w:rsidRPr="00E56D79">
        <w:rPr>
          <w:i/>
          <w:sz w:val="24"/>
        </w:rPr>
        <w:t>462803, Оренбургская обл., Новоорский р-н, п. Энергетик д.49</w:t>
      </w:r>
    </w:p>
    <w:p w:rsidR="00851738" w:rsidRPr="00E56D79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i/>
          <w:iCs/>
          <w:sz w:val="24"/>
        </w:rPr>
      </w:pPr>
      <w:r w:rsidRPr="00E56D79">
        <w:rPr>
          <w:sz w:val="24"/>
        </w:rPr>
        <w:t xml:space="preserve">Контактный телефон: </w:t>
      </w:r>
      <w:r w:rsidR="00851738" w:rsidRPr="00E56D79">
        <w:rPr>
          <w:i/>
          <w:iCs/>
          <w:sz w:val="24"/>
        </w:rPr>
        <w:t>8(35363)42859</w:t>
      </w:r>
    </w:p>
    <w:p w:rsidR="00E145BC" w:rsidRPr="00E56D79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 xml:space="preserve">Адрес электронной почты: </w:t>
      </w:r>
      <w:hyperlink r:id="rId12" w:history="1">
        <w:r w:rsidR="00851738" w:rsidRPr="00E56D79">
          <w:rPr>
            <w:rStyle w:val="a8"/>
            <w:i/>
            <w:iCs/>
            <w:color w:val="auto"/>
            <w:sz w:val="24"/>
          </w:rPr>
          <w:t>zakupki@aolukomorie56.ru</w:t>
        </w:r>
      </w:hyperlink>
    </w:p>
    <w:p w:rsidR="00761AEB" w:rsidRPr="00E56D79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Наименование </w:t>
      </w:r>
      <w:r w:rsidR="00E145BC" w:rsidRPr="00E56D79">
        <w:t>Организатор</w:t>
      </w:r>
      <w:r w:rsidRPr="00E56D79">
        <w:t>а</w:t>
      </w:r>
      <w:r w:rsidR="00E145BC" w:rsidRPr="00E56D79">
        <w:t xml:space="preserve"> </w:t>
      </w:r>
      <w:r w:rsidR="00E03ECB" w:rsidRPr="00E56D79">
        <w:t>закупки</w:t>
      </w:r>
      <w:r w:rsidR="00E145BC" w:rsidRPr="00E56D79">
        <w:t>:</w:t>
      </w:r>
      <w:r w:rsidR="00851738" w:rsidRPr="00E56D79">
        <w:t xml:space="preserve"> </w:t>
      </w:r>
      <w:r w:rsidR="00851738" w:rsidRPr="00E56D79">
        <w:rPr>
          <w:i/>
        </w:rPr>
        <w:t>Акционерное Общество «Санаторий-Профилакторий «Лукоморье»</w:t>
      </w:r>
    </w:p>
    <w:p w:rsidR="00851738" w:rsidRPr="00E56D79" w:rsidRDefault="00851738" w:rsidP="00851738">
      <w:pPr>
        <w:pStyle w:val="af8"/>
        <w:tabs>
          <w:tab w:val="left" w:pos="1134"/>
        </w:tabs>
        <w:spacing w:line="240" w:lineRule="auto"/>
        <w:ind w:left="1134"/>
        <w:rPr>
          <w:i/>
          <w:sz w:val="24"/>
        </w:rPr>
      </w:pPr>
      <w:r w:rsidRPr="00E56D79">
        <w:rPr>
          <w:sz w:val="24"/>
        </w:rPr>
        <w:t xml:space="preserve">Место нахождения: </w:t>
      </w:r>
      <w:r w:rsidRPr="00E56D79">
        <w:rPr>
          <w:i/>
          <w:sz w:val="24"/>
        </w:rPr>
        <w:t>462803, Оренбургская обл., Новоорский р-н, п. Энергетик д.49</w:t>
      </w:r>
    </w:p>
    <w:p w:rsidR="00851738" w:rsidRPr="00E56D79" w:rsidRDefault="00851738" w:rsidP="00851738">
      <w:pPr>
        <w:pStyle w:val="af8"/>
        <w:tabs>
          <w:tab w:val="left" w:pos="1134"/>
        </w:tabs>
        <w:spacing w:line="240" w:lineRule="auto"/>
        <w:ind w:left="1134"/>
        <w:rPr>
          <w:i/>
          <w:sz w:val="24"/>
        </w:rPr>
      </w:pPr>
      <w:r w:rsidRPr="00E56D79">
        <w:rPr>
          <w:sz w:val="24"/>
        </w:rPr>
        <w:t xml:space="preserve">Почтовый адрес: </w:t>
      </w:r>
      <w:r w:rsidRPr="00E56D79">
        <w:rPr>
          <w:i/>
          <w:sz w:val="24"/>
        </w:rPr>
        <w:t>462803, Оренбургская обл., Новоорский р-н, п. Энергетик д.49</w:t>
      </w:r>
    </w:p>
    <w:p w:rsidR="00851738" w:rsidRPr="00E56D79" w:rsidRDefault="00851738" w:rsidP="00851738">
      <w:pPr>
        <w:pStyle w:val="af8"/>
        <w:tabs>
          <w:tab w:val="left" w:pos="1134"/>
        </w:tabs>
        <w:spacing w:line="240" w:lineRule="auto"/>
        <w:ind w:left="1134"/>
        <w:rPr>
          <w:i/>
          <w:sz w:val="24"/>
        </w:rPr>
      </w:pPr>
      <w:r w:rsidRPr="00E56D79">
        <w:rPr>
          <w:sz w:val="24"/>
        </w:rPr>
        <w:t xml:space="preserve">Контактный телефон: </w:t>
      </w:r>
      <w:r w:rsidRPr="00E56D79">
        <w:rPr>
          <w:i/>
          <w:sz w:val="24"/>
        </w:rPr>
        <w:t>8(35363)42859</w:t>
      </w:r>
    </w:p>
    <w:p w:rsidR="00E145BC" w:rsidRPr="00E56D79" w:rsidRDefault="00851738" w:rsidP="00851738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 xml:space="preserve">Адрес электронной почты: </w:t>
      </w:r>
      <w:hyperlink r:id="rId13" w:history="1">
        <w:r w:rsidRPr="00E56D79">
          <w:rPr>
            <w:rStyle w:val="a8"/>
            <w:i/>
            <w:color w:val="auto"/>
            <w:sz w:val="24"/>
          </w:rPr>
          <w:t>zakupki@aolukomorie56.</w:t>
        </w:r>
        <w:proofErr w:type="spellStart"/>
        <w:r w:rsidRPr="00E56D79">
          <w:rPr>
            <w:rStyle w:val="a8"/>
            <w:i/>
            <w:color w:val="auto"/>
            <w:sz w:val="24"/>
            <w:lang w:val="en-US"/>
          </w:rPr>
          <w:t>ru</w:t>
        </w:r>
        <w:proofErr w:type="spellEnd"/>
      </w:hyperlink>
      <w:r w:rsidRPr="00E56D79">
        <w:rPr>
          <w:sz w:val="24"/>
        </w:rPr>
        <w:t xml:space="preserve">  </w:t>
      </w:r>
    </w:p>
    <w:p w:rsidR="004465FD" w:rsidRPr="00E56D79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 xml:space="preserve">Контактное лицо: </w:t>
      </w:r>
      <w:r w:rsidR="00851738" w:rsidRPr="00E56D79">
        <w:rPr>
          <w:i/>
          <w:sz w:val="24"/>
        </w:rPr>
        <w:t>Алексеева Елена Геннадьевна</w:t>
      </w:r>
    </w:p>
    <w:p w:rsidR="00096391" w:rsidRPr="00E56D79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Предмет </w:t>
      </w:r>
      <w:r w:rsidR="00E03ECB" w:rsidRPr="00E56D79">
        <w:t>закупки</w:t>
      </w:r>
      <w:r w:rsidRPr="00E56D79">
        <w:t xml:space="preserve">: </w:t>
      </w:r>
      <w:r w:rsidR="00B54AEB" w:rsidRPr="00E56D79">
        <w:t>п</w:t>
      </w:r>
      <w:r w:rsidR="003842A8" w:rsidRPr="00E56D79">
        <w:t>раво заключения договора</w:t>
      </w:r>
      <w:r w:rsidR="00096391" w:rsidRPr="00E56D79">
        <w:t xml:space="preserve">. </w:t>
      </w:r>
    </w:p>
    <w:p w:rsidR="00E145BC" w:rsidRPr="00E56D79" w:rsidRDefault="00096391" w:rsidP="005C04C2">
      <w:pPr>
        <w:pStyle w:val="aff4"/>
        <w:numPr>
          <w:ilvl w:val="1"/>
          <w:numId w:val="12"/>
        </w:numPr>
        <w:spacing w:before="60" w:after="60"/>
        <w:ind w:left="851" w:hanging="851"/>
        <w:outlineLvl w:val="0"/>
      </w:pPr>
      <w:r w:rsidRPr="00E56D79">
        <w:t>Краткое описание предмета закупки: В соответствии с разделом 6 «Техническая часть» Закупочной документации.</w:t>
      </w:r>
    </w:p>
    <w:p w:rsidR="00F13B19" w:rsidRPr="00E56D79" w:rsidRDefault="00B54AEB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>Предмет договора:</w:t>
      </w:r>
    </w:p>
    <w:p w:rsidR="00CA310F" w:rsidRPr="00E56D79" w:rsidRDefault="003842A8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>Лот </w:t>
      </w:r>
      <w:r w:rsidR="00CA310F" w:rsidRPr="00E56D79">
        <w:rPr>
          <w:sz w:val="24"/>
        </w:rPr>
        <w:t>1:</w:t>
      </w:r>
      <w:r w:rsidR="00F13B19" w:rsidRPr="00E56D79">
        <w:rPr>
          <w:sz w:val="24"/>
        </w:rPr>
        <w:t xml:space="preserve"> </w:t>
      </w:r>
      <w:r w:rsidR="00851738" w:rsidRPr="00E56D79">
        <w:rPr>
          <w:sz w:val="24"/>
        </w:rPr>
        <w:t>Холодильная камера с моноблоком для нужд АО "Санаторий-профилакторий «Лукоморье».</w:t>
      </w:r>
    </w:p>
    <w:p w:rsidR="00CA310F" w:rsidRPr="00E56D79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Объем </w:t>
      </w:r>
      <w:r w:rsidR="00CB2616" w:rsidRPr="00E56D79">
        <w:t>поставляемых товаров</w:t>
      </w:r>
      <w:r w:rsidR="003842A8" w:rsidRPr="00E56D79">
        <w:t>:</w:t>
      </w:r>
    </w:p>
    <w:p w:rsidR="0086305D" w:rsidRPr="00E56D79" w:rsidRDefault="003842A8" w:rsidP="0086305D">
      <w:pPr>
        <w:pStyle w:val="af8"/>
        <w:tabs>
          <w:tab w:val="left" w:pos="851"/>
        </w:tabs>
        <w:spacing w:line="240" w:lineRule="auto"/>
        <w:ind w:left="1134" w:hanging="283"/>
        <w:jc w:val="left"/>
        <w:rPr>
          <w:i/>
          <w:sz w:val="24"/>
        </w:rPr>
      </w:pPr>
      <w:r w:rsidRPr="00E56D79">
        <w:rPr>
          <w:sz w:val="24"/>
        </w:rPr>
        <w:t>Лот </w:t>
      </w:r>
      <w:r w:rsidR="00CA310F" w:rsidRPr="00E56D79">
        <w:rPr>
          <w:sz w:val="24"/>
        </w:rPr>
        <w:t>1</w:t>
      </w:r>
      <w:r w:rsidR="002A48AF" w:rsidRPr="00E56D79">
        <w:rPr>
          <w:i/>
          <w:sz w:val="24"/>
        </w:rPr>
        <w:t xml:space="preserve"> </w:t>
      </w:r>
      <w:r w:rsidR="0086305D" w:rsidRPr="00E56D79">
        <w:rPr>
          <w:i/>
          <w:sz w:val="24"/>
        </w:rPr>
        <w:t>в соответствии с разделом 6 «Техническая часть» Закупочной документации.</w:t>
      </w:r>
    </w:p>
    <w:p w:rsidR="00E819F8" w:rsidRPr="00E56D79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E56D79">
        <w:rPr>
          <w:sz w:val="24"/>
        </w:rPr>
        <w:t>Подробное описание</w:t>
      </w:r>
      <w:r w:rsidR="00684650" w:rsidRPr="00E56D79">
        <w:rPr>
          <w:sz w:val="24"/>
        </w:rPr>
        <w:t xml:space="preserve"> и требования к</w:t>
      </w:r>
      <w:r w:rsidRPr="00E56D79">
        <w:rPr>
          <w:sz w:val="24"/>
        </w:rPr>
        <w:t xml:space="preserve"> закупаемо</w:t>
      </w:r>
      <w:r w:rsidR="00684650" w:rsidRPr="00E56D79">
        <w:rPr>
          <w:sz w:val="24"/>
        </w:rPr>
        <w:t>му</w:t>
      </w:r>
      <w:r w:rsidRPr="00E56D79">
        <w:rPr>
          <w:sz w:val="24"/>
        </w:rPr>
        <w:t xml:space="preserve"> </w:t>
      </w:r>
      <w:r w:rsidR="00684650" w:rsidRPr="00E56D79">
        <w:rPr>
          <w:sz w:val="24"/>
        </w:rPr>
        <w:t>товару</w:t>
      </w:r>
      <w:r w:rsidR="00367E82" w:rsidRPr="00E56D79">
        <w:rPr>
          <w:sz w:val="24"/>
        </w:rPr>
        <w:t>,</w:t>
      </w:r>
      <w:r w:rsidR="00684650" w:rsidRPr="00E56D79">
        <w:rPr>
          <w:sz w:val="24"/>
        </w:rPr>
        <w:t xml:space="preserve"> а также</w:t>
      </w:r>
      <w:r w:rsidRPr="00E56D79">
        <w:rPr>
          <w:sz w:val="24"/>
        </w:rPr>
        <w:t xml:space="preserve"> услови</w:t>
      </w:r>
      <w:r w:rsidR="00684650" w:rsidRPr="00E56D79">
        <w:rPr>
          <w:sz w:val="24"/>
        </w:rPr>
        <w:t>я</w:t>
      </w:r>
      <w:r w:rsidRPr="00E56D79">
        <w:rPr>
          <w:sz w:val="24"/>
        </w:rPr>
        <w:t xml:space="preserve"> договора содержатся в </w:t>
      </w:r>
      <w:r w:rsidR="00E03ECB" w:rsidRPr="00E56D79">
        <w:rPr>
          <w:sz w:val="24"/>
        </w:rPr>
        <w:t xml:space="preserve">Закупочной </w:t>
      </w:r>
      <w:r w:rsidRPr="00E56D79">
        <w:rPr>
          <w:sz w:val="24"/>
        </w:rPr>
        <w:t>документации</w:t>
      </w:r>
      <w:r w:rsidR="004E0FA7" w:rsidRPr="00E56D79">
        <w:rPr>
          <w:sz w:val="24"/>
        </w:rPr>
        <w:t>, которая является неотъемлемой часть</w:t>
      </w:r>
      <w:r w:rsidR="00C851AE" w:rsidRPr="00E56D79">
        <w:rPr>
          <w:sz w:val="24"/>
        </w:rPr>
        <w:t>ю</w:t>
      </w:r>
      <w:r w:rsidR="004E0FA7" w:rsidRPr="00E56D79">
        <w:rPr>
          <w:sz w:val="24"/>
        </w:rPr>
        <w:t xml:space="preserve"> Извещения о проведении </w:t>
      </w:r>
      <w:r w:rsidR="00E03ECB" w:rsidRPr="00E56D79">
        <w:rPr>
          <w:sz w:val="24"/>
        </w:rPr>
        <w:t>закупки</w:t>
      </w:r>
      <w:r w:rsidRPr="00E56D79">
        <w:rPr>
          <w:sz w:val="24"/>
        </w:rPr>
        <w:t>.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t xml:space="preserve">Сроки поставки товара, выполнения работ, оказания услуг: </w:t>
      </w:r>
    </w:p>
    <w:p w:rsidR="00625762" w:rsidRPr="00E56D79" w:rsidRDefault="00625762" w:rsidP="00625762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E56D79">
        <w:rPr>
          <w:sz w:val="24"/>
        </w:rPr>
        <w:t xml:space="preserve">Лот 1: </w:t>
      </w:r>
      <w:r w:rsidR="002A48AF" w:rsidRPr="00E56D79">
        <w:rPr>
          <w:i/>
          <w:sz w:val="24"/>
        </w:rPr>
        <w:t>в соответствии с разделом 6 «Техническая часть» Закупочной документации</w:t>
      </w:r>
      <w:r w:rsidR="0086305D" w:rsidRPr="00E56D79">
        <w:rPr>
          <w:sz w:val="24"/>
        </w:rPr>
        <w:t>.</w:t>
      </w:r>
    </w:p>
    <w:p w:rsidR="00CA310F" w:rsidRPr="00E56D79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Место </w:t>
      </w:r>
      <w:r w:rsidR="00CB2616" w:rsidRPr="00E56D79">
        <w:t>поставки товара</w:t>
      </w:r>
      <w:r w:rsidR="003842A8" w:rsidRPr="00E56D79">
        <w:t>:</w:t>
      </w:r>
    </w:p>
    <w:p w:rsidR="00F15A75" w:rsidRPr="00E56D79" w:rsidRDefault="00F15A75" w:rsidP="00F15A75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E56D79">
        <w:rPr>
          <w:sz w:val="24"/>
        </w:rPr>
        <w:lastRenderedPageBreak/>
        <w:t xml:space="preserve">Лот 1: </w:t>
      </w:r>
      <w:r w:rsidRPr="00E56D79">
        <w:rPr>
          <w:i/>
          <w:sz w:val="24"/>
        </w:rPr>
        <w:t>в соответствии с разделом 6 «Техническая часть» Закупочной документации</w:t>
      </w:r>
      <w:r w:rsidR="0086305D" w:rsidRPr="00E56D79">
        <w:rPr>
          <w:sz w:val="24"/>
        </w:rPr>
        <w:t>.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rPr>
          <w:rStyle w:val="FontStyle128"/>
          <w:color w:val="auto"/>
          <w:sz w:val="24"/>
          <w:szCs w:val="24"/>
        </w:rPr>
        <w:t xml:space="preserve">Сведения о начальной (максимальной) цене договора (лота): </w:t>
      </w:r>
    </w:p>
    <w:p w:rsidR="00881310" w:rsidRPr="00E56D79" w:rsidRDefault="00881310" w:rsidP="00FE4106">
      <w:pPr>
        <w:pStyle w:val="aff4"/>
        <w:spacing w:before="60" w:after="60"/>
        <w:ind w:left="851"/>
        <w:contextualSpacing w:val="0"/>
        <w:jc w:val="both"/>
      </w:pPr>
      <w:r w:rsidRPr="00E56D79">
        <w:rPr>
          <w:rStyle w:val="FontStyle128"/>
          <w:color w:val="auto"/>
          <w:sz w:val="24"/>
          <w:szCs w:val="24"/>
        </w:rPr>
        <w:t xml:space="preserve">Лот 1: </w:t>
      </w:r>
      <w:r w:rsidR="0086305D" w:rsidRPr="00E56D79">
        <w:rPr>
          <w:i/>
        </w:rPr>
        <w:t>103 450,73</w:t>
      </w:r>
      <w:r w:rsidR="0086305D" w:rsidRPr="00E56D79">
        <w:t xml:space="preserve"> </w:t>
      </w:r>
      <w:r w:rsidRPr="00E56D79">
        <w:rPr>
          <w:i/>
        </w:rPr>
        <w:t>руб. без НДС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>Обеспечение исполнения обязательств, связанных с подачей заявки на участие в закупке:</w:t>
      </w:r>
    </w:p>
    <w:p w:rsidR="00881310" w:rsidRPr="00E56D79" w:rsidRDefault="00881310" w:rsidP="00FE4106">
      <w:pPr>
        <w:pStyle w:val="aff4"/>
        <w:spacing w:before="60" w:after="60"/>
        <w:ind w:left="851"/>
        <w:contextualSpacing w:val="0"/>
        <w:jc w:val="both"/>
      </w:pPr>
      <w:r w:rsidRPr="00E56D79">
        <w:rPr>
          <w:i/>
        </w:rPr>
        <w:t>не требуется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rPr>
          <w:rStyle w:val="FontStyle128"/>
          <w:color w:val="auto"/>
          <w:sz w:val="24"/>
          <w:szCs w:val="24"/>
        </w:rPr>
        <w:t xml:space="preserve">Требования, предъявляемые к участникам закупки: </w:t>
      </w:r>
      <w:r w:rsidR="00A57645" w:rsidRPr="00E56D79">
        <w:rPr>
          <w:rStyle w:val="FontStyle128"/>
          <w:color w:val="auto"/>
          <w:sz w:val="24"/>
          <w:szCs w:val="24"/>
        </w:rPr>
        <w:t>в соответствии с требованиями, установленными в закупочной документации</w:t>
      </w:r>
      <w:r w:rsidR="00D05B42" w:rsidRPr="00E56D79">
        <w:rPr>
          <w:rStyle w:val="FontStyle128"/>
          <w:color w:val="auto"/>
          <w:sz w:val="24"/>
          <w:szCs w:val="24"/>
        </w:rPr>
        <w:t>.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i/>
        </w:rPr>
      </w:pPr>
      <w:r w:rsidRPr="00E56D79">
        <w:rPr>
          <w:rStyle w:val="FontStyle128"/>
          <w:color w:val="auto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Pr="00E56D79">
        <w:rPr>
          <w:i/>
        </w:rPr>
        <w:t>в соответствии с разделом </w:t>
      </w:r>
      <w:r w:rsidR="008D0F51" w:rsidRPr="00E56D79">
        <w:rPr>
          <w:i/>
        </w:rPr>
        <w:t>6</w:t>
      </w:r>
      <w:r w:rsidRPr="00E56D79">
        <w:rPr>
          <w:i/>
        </w:rPr>
        <w:t xml:space="preserve"> «Техническая часть»</w:t>
      </w:r>
      <w:r w:rsidR="00C54650" w:rsidRPr="00E56D79">
        <w:rPr>
          <w:i/>
        </w:rPr>
        <w:t xml:space="preserve"> Закупочной документации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t xml:space="preserve">Возможность проведения переторжки: </w:t>
      </w:r>
      <w:r w:rsidR="00D54E69" w:rsidRPr="00E56D79">
        <w:rPr>
          <w:i/>
        </w:rPr>
        <w:t>возможно</w:t>
      </w:r>
    </w:p>
    <w:p w:rsidR="00F15A75" w:rsidRPr="00E56D79" w:rsidRDefault="00F15A75" w:rsidP="00F15A7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rPr>
          <w:rStyle w:val="FontStyle128"/>
          <w:color w:val="auto"/>
          <w:sz w:val="24"/>
          <w:szCs w:val="24"/>
        </w:rPr>
        <w:t>Сведения о предоставлении преференций: предоставляются</w:t>
      </w:r>
    </w:p>
    <w:p w:rsidR="00F15A75" w:rsidRPr="00E56D79" w:rsidRDefault="00F15A75" w:rsidP="00F15A75">
      <w:pPr>
        <w:pStyle w:val="aff4"/>
        <w:spacing w:before="60" w:after="60"/>
        <w:ind w:left="851"/>
        <w:contextualSpacing w:val="0"/>
        <w:jc w:val="both"/>
        <w:outlineLvl w:val="0"/>
      </w:pPr>
      <w:r w:rsidRPr="00E56D79">
        <w:t>Установлены преференции в виде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:rsidR="004F07B3" w:rsidRPr="00E56D79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Срок, место и порядок предоставления </w:t>
      </w:r>
      <w:r w:rsidR="00E03ECB" w:rsidRPr="00E56D79">
        <w:t xml:space="preserve">закупочной </w:t>
      </w:r>
      <w:r w:rsidRPr="00E56D79">
        <w:t>документации:</w:t>
      </w:r>
    </w:p>
    <w:p w:rsidR="00A033BC" w:rsidRPr="00E56D79" w:rsidRDefault="001C4D21" w:rsidP="00793214">
      <w:pPr>
        <w:pStyle w:val="af8"/>
        <w:spacing w:after="60" w:line="240" w:lineRule="auto"/>
        <w:ind w:left="1134"/>
        <w:rPr>
          <w:sz w:val="24"/>
        </w:rPr>
      </w:pPr>
      <w:r w:rsidRPr="00E56D79">
        <w:rPr>
          <w:sz w:val="24"/>
        </w:rPr>
        <w:t>Закупочная документация находится в открытом доступе на электронной торговой площадке и на сайте</w:t>
      </w:r>
      <w:r w:rsidR="00345C40" w:rsidRPr="00E56D79">
        <w:rPr>
          <w:sz w:val="24"/>
        </w:rPr>
        <w:t xml:space="preserve">, </w:t>
      </w:r>
      <w:r w:rsidR="00D05B42" w:rsidRPr="00E56D79">
        <w:rPr>
          <w:sz w:val="24"/>
        </w:rPr>
        <w:t xml:space="preserve">указанные </w:t>
      </w:r>
      <w:r w:rsidR="00345C40" w:rsidRPr="00E56D79">
        <w:rPr>
          <w:sz w:val="24"/>
        </w:rPr>
        <w:t>в п. 3 Извещения</w:t>
      </w:r>
      <w:r w:rsidRPr="00E56D79">
        <w:rPr>
          <w:sz w:val="24"/>
        </w:rPr>
        <w:t xml:space="preserve">, начиная </w:t>
      </w:r>
      <w:proofErr w:type="gramStart"/>
      <w:r w:rsidRPr="00E56D79">
        <w:rPr>
          <w:sz w:val="24"/>
        </w:rPr>
        <w:t>с даты размещения</w:t>
      </w:r>
      <w:proofErr w:type="gramEnd"/>
      <w:r w:rsidRPr="00E56D79">
        <w:rPr>
          <w:sz w:val="24"/>
        </w:rPr>
        <w:t xml:space="preserve"> настоящего извещения.</w:t>
      </w:r>
    </w:p>
    <w:p w:rsidR="004906CD" w:rsidRPr="00E56D79" w:rsidRDefault="001C4D21" w:rsidP="004906CD">
      <w:pPr>
        <w:pStyle w:val="af8"/>
        <w:spacing w:before="0" w:line="240" w:lineRule="auto"/>
        <w:ind w:left="1134"/>
        <w:rPr>
          <w:sz w:val="24"/>
        </w:rPr>
      </w:pPr>
      <w:bookmarkStart w:id="4" w:name="_Ref316300967"/>
      <w:r w:rsidRPr="00E56D79">
        <w:rPr>
          <w:sz w:val="24"/>
        </w:rPr>
        <w:t>Закупочная документация предоставляется лицу через функционал электронной торговой площадки.</w:t>
      </w:r>
      <w:bookmarkEnd w:id="4"/>
    </w:p>
    <w:p w:rsidR="005C1C51" w:rsidRPr="00E56D79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E56D79">
        <w:rPr>
          <w:sz w:val="24"/>
        </w:rPr>
        <w:t xml:space="preserve">Плата за предоставление </w:t>
      </w:r>
      <w:r w:rsidR="00E03ECB" w:rsidRPr="00E56D79">
        <w:rPr>
          <w:sz w:val="24"/>
        </w:rPr>
        <w:t xml:space="preserve">закупочной </w:t>
      </w:r>
      <w:r w:rsidRPr="00E56D79">
        <w:rPr>
          <w:sz w:val="24"/>
        </w:rPr>
        <w:t>документации не взимается.</w:t>
      </w:r>
    </w:p>
    <w:p w:rsidR="00D6678C" w:rsidRPr="00E56D79" w:rsidRDefault="001C4D21" w:rsidP="00793214">
      <w:pPr>
        <w:pStyle w:val="af8"/>
        <w:spacing w:after="60" w:line="240" w:lineRule="auto"/>
        <w:ind w:left="1134"/>
        <w:rPr>
          <w:sz w:val="24"/>
        </w:rPr>
      </w:pPr>
      <w:r w:rsidRPr="00E56D79">
        <w:rPr>
          <w:sz w:val="24"/>
        </w:rPr>
        <w:t>Закупочная документация предоставляется в течение срока, определенного регламентами работы электронной торговой площадки.</w:t>
      </w:r>
    </w:p>
    <w:p w:rsidR="00881310" w:rsidRPr="00E56D79" w:rsidRDefault="0000393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Дата начала предоставления разъяснений закупочной документации: </w:t>
      </w:r>
      <w:r w:rsidR="003C4160" w:rsidRPr="00E56D79">
        <w:t>с</w:t>
      </w:r>
      <w:r w:rsidRPr="00E56D79">
        <w:t xml:space="preserve"> «</w:t>
      </w:r>
      <w:r w:rsidR="00DF558E" w:rsidRPr="00E56D79">
        <w:t>27</w:t>
      </w:r>
      <w:r w:rsidRPr="00E56D79">
        <w:t xml:space="preserve">» </w:t>
      </w:r>
      <w:r w:rsidR="00DF558E" w:rsidRPr="00E56D79">
        <w:t>апреля 2021</w:t>
      </w:r>
      <w:r w:rsidRPr="00E56D79">
        <w:t xml:space="preserve"> года</w:t>
      </w:r>
    </w:p>
    <w:p w:rsidR="00003935" w:rsidRPr="00E56D79" w:rsidRDefault="00003935" w:rsidP="00003935">
      <w:pPr>
        <w:pStyle w:val="aff4"/>
        <w:spacing w:before="60" w:after="60"/>
        <w:ind w:left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t>Дата окончания предоставления разъяснений закупочной документации: до «</w:t>
      </w:r>
      <w:r w:rsidR="00DF558E" w:rsidRPr="00E56D79">
        <w:t>29» апреля 2021</w:t>
      </w:r>
      <w:r w:rsidRPr="00E56D79">
        <w:t xml:space="preserve"> года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rPr>
          <w:rStyle w:val="FontStyle128"/>
          <w:color w:val="auto"/>
          <w:sz w:val="24"/>
          <w:szCs w:val="24"/>
        </w:rPr>
        <w:t xml:space="preserve">Внесение изменений в закупочную документацию: </w:t>
      </w:r>
      <w:r w:rsidR="00DB0D0E" w:rsidRPr="00E56D79">
        <w:rPr>
          <w:rStyle w:val="FontStyle128"/>
          <w:color w:val="auto"/>
          <w:sz w:val="24"/>
        </w:rPr>
        <w:t xml:space="preserve">в соответствии с </w:t>
      </w:r>
      <w:r w:rsidR="00DB0D0E" w:rsidRPr="00E56D79">
        <w:rPr>
          <w:rStyle w:val="FontStyle128"/>
          <w:color w:val="auto"/>
          <w:sz w:val="24"/>
          <w:szCs w:val="24"/>
        </w:rPr>
        <w:t>требованиями, установленными в закупочной</w:t>
      </w:r>
      <w:r w:rsidR="00DB0D0E" w:rsidRPr="00E56D79">
        <w:rPr>
          <w:rStyle w:val="FontStyle128"/>
          <w:color w:val="auto"/>
          <w:sz w:val="24"/>
        </w:rPr>
        <w:t xml:space="preserve"> документации</w:t>
      </w:r>
      <w:r w:rsidR="00DB0D0E" w:rsidRPr="00E56D79">
        <w:rPr>
          <w:rStyle w:val="FontStyle128"/>
          <w:color w:val="auto"/>
          <w:sz w:val="24"/>
          <w:szCs w:val="24"/>
        </w:rPr>
        <w:t>.</w:t>
      </w:r>
    </w:p>
    <w:p w:rsidR="00334C51" w:rsidRPr="00E56D79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Место подачи и срок окончания подачи заявок на участие в </w:t>
      </w:r>
      <w:r w:rsidR="00E03ECB" w:rsidRPr="00E56D79">
        <w:t>закупке</w:t>
      </w:r>
      <w:r w:rsidRPr="00E56D79">
        <w:t xml:space="preserve">: заявки на участие в </w:t>
      </w:r>
      <w:r w:rsidR="00E03ECB" w:rsidRPr="00E56D79">
        <w:t xml:space="preserve">закупке </w:t>
      </w:r>
      <w:r w:rsidR="00E57C20" w:rsidRPr="00E56D79">
        <w:t>должны быть</w:t>
      </w:r>
      <w:r w:rsidR="005914BF" w:rsidRPr="00E56D79">
        <w:t xml:space="preserve"> поданы </w:t>
      </w:r>
      <w:r w:rsidR="005914BF" w:rsidRPr="00E56D79">
        <w:rPr>
          <w:i/>
        </w:rPr>
        <w:t xml:space="preserve">до </w:t>
      </w:r>
      <w:r w:rsidR="00DF558E" w:rsidRPr="00E56D79">
        <w:rPr>
          <w:i/>
        </w:rPr>
        <w:t>10</w:t>
      </w:r>
      <w:r w:rsidR="005914BF" w:rsidRPr="00E56D79">
        <w:rPr>
          <w:i/>
        </w:rPr>
        <w:t>:</w:t>
      </w:r>
      <w:r w:rsidR="00DF558E" w:rsidRPr="00E56D79">
        <w:rPr>
          <w:i/>
        </w:rPr>
        <w:t>00</w:t>
      </w:r>
      <w:r w:rsidR="005914BF" w:rsidRPr="00E56D79">
        <w:rPr>
          <w:i/>
        </w:rPr>
        <w:t>(по московскому времени) «</w:t>
      </w:r>
      <w:r w:rsidR="00DF558E" w:rsidRPr="00E56D79">
        <w:rPr>
          <w:i/>
        </w:rPr>
        <w:t>12</w:t>
      </w:r>
      <w:r w:rsidR="005914BF" w:rsidRPr="00E56D79">
        <w:rPr>
          <w:i/>
        </w:rPr>
        <w:t xml:space="preserve">» </w:t>
      </w:r>
      <w:r w:rsidR="00DF558E" w:rsidRPr="00E56D79">
        <w:rPr>
          <w:i/>
        </w:rPr>
        <w:t>мая 2021</w:t>
      </w:r>
      <w:r w:rsidR="005914BF" w:rsidRPr="00E56D79">
        <w:rPr>
          <w:i/>
        </w:rPr>
        <w:t xml:space="preserve"> года</w:t>
      </w:r>
      <w:r w:rsidR="00DF558E" w:rsidRPr="00E56D79">
        <w:t xml:space="preserve"> </w:t>
      </w:r>
      <w:r w:rsidR="00FE4106" w:rsidRPr="00E56D79">
        <w:t>через соответствующий функционал электронной торговой площадки, указанный в пункте 3 настоящего извещения</w:t>
      </w:r>
      <w:r w:rsidR="00334C51" w:rsidRPr="00E56D79">
        <w:t>.</w:t>
      </w:r>
    </w:p>
    <w:p w:rsidR="005B4C9E" w:rsidRPr="00E56D79" w:rsidRDefault="005B4C9E" w:rsidP="005B4C9E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>Организатор закупки проведет процедуру вскрытия конвертов:  «</w:t>
      </w:r>
      <w:r w:rsidR="00DF558E" w:rsidRPr="00E56D79">
        <w:t>12</w:t>
      </w:r>
      <w:r w:rsidRPr="00E56D79">
        <w:t xml:space="preserve">» </w:t>
      </w:r>
      <w:r w:rsidR="00DF558E" w:rsidRPr="00E56D79">
        <w:t>мая</w:t>
      </w:r>
      <w:r w:rsidRPr="00E56D79">
        <w:t xml:space="preserve"> 20</w:t>
      </w:r>
      <w:r w:rsidR="00DF558E" w:rsidRPr="00E56D79">
        <w:t>21</w:t>
      </w:r>
      <w:r w:rsidRPr="00E56D79">
        <w:t xml:space="preserve"> года</w:t>
      </w:r>
    </w:p>
    <w:p w:rsidR="005B4C9E" w:rsidRPr="00E56D79" w:rsidRDefault="005B4C9E" w:rsidP="005B4C9E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Дата рассмотрения предложений участников закупки и подведения итогов закупки: до </w:t>
      </w:r>
      <w:r w:rsidRPr="00E56D79">
        <w:rPr>
          <w:i/>
        </w:rPr>
        <w:t>«</w:t>
      </w:r>
      <w:r w:rsidR="00DF558E" w:rsidRPr="00E56D79">
        <w:rPr>
          <w:i/>
        </w:rPr>
        <w:t>1</w:t>
      </w:r>
      <w:r w:rsidR="00E33D3F" w:rsidRPr="00E56D79">
        <w:rPr>
          <w:i/>
        </w:rPr>
        <w:t>8</w:t>
      </w:r>
      <w:r w:rsidRPr="00E56D79">
        <w:rPr>
          <w:i/>
        </w:rPr>
        <w:t>»</w:t>
      </w:r>
      <w:r w:rsidR="00DF558E" w:rsidRPr="00E56D79">
        <w:rPr>
          <w:i/>
        </w:rPr>
        <w:t xml:space="preserve"> июня 2021</w:t>
      </w:r>
      <w:r w:rsidRPr="00E56D79">
        <w:rPr>
          <w:i/>
        </w:rPr>
        <w:t xml:space="preserve"> года</w:t>
      </w:r>
      <w:r w:rsidR="00DF558E" w:rsidRPr="00E56D79">
        <w:t>.</w:t>
      </w:r>
    </w:p>
    <w:p w:rsidR="00830285" w:rsidRPr="00E56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E56D79">
        <w:rPr>
          <w:rStyle w:val="FontStyle128"/>
          <w:color w:val="auto"/>
          <w:sz w:val="24"/>
          <w:szCs w:val="24"/>
        </w:rPr>
        <w:t xml:space="preserve">В соответствии с Разделом </w:t>
      </w:r>
      <w:r w:rsidR="008D0F51" w:rsidRPr="00E56D79">
        <w:rPr>
          <w:rStyle w:val="FontStyle128"/>
          <w:color w:val="auto"/>
          <w:sz w:val="24"/>
          <w:szCs w:val="24"/>
        </w:rPr>
        <w:t>8</w:t>
      </w:r>
      <w:r w:rsidRPr="00E56D79">
        <w:rPr>
          <w:rStyle w:val="FontStyle128"/>
          <w:color w:val="auto"/>
          <w:sz w:val="24"/>
          <w:szCs w:val="24"/>
        </w:rPr>
        <w:t xml:space="preserve"> Закупочной документации – Руководство по экспертной оценке</w:t>
      </w:r>
    </w:p>
    <w:p w:rsidR="00830285" w:rsidRPr="00E56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E56D79">
        <w:rPr>
          <w:rStyle w:val="FontStyle128"/>
          <w:color w:val="auto"/>
          <w:sz w:val="24"/>
          <w:szCs w:val="24"/>
        </w:rPr>
        <w:t xml:space="preserve">В соответствии с Разделом </w:t>
      </w:r>
      <w:r w:rsidR="008D0F51" w:rsidRPr="00E56D79">
        <w:rPr>
          <w:rStyle w:val="FontStyle128"/>
          <w:color w:val="auto"/>
          <w:sz w:val="24"/>
          <w:szCs w:val="24"/>
        </w:rPr>
        <w:t>8</w:t>
      </w:r>
      <w:r w:rsidR="001B5B8C" w:rsidRPr="00E56D79">
        <w:rPr>
          <w:rStyle w:val="FontStyle128"/>
          <w:color w:val="auto"/>
          <w:sz w:val="24"/>
          <w:szCs w:val="24"/>
        </w:rPr>
        <w:t xml:space="preserve"> </w:t>
      </w:r>
      <w:r w:rsidRPr="00E56D79">
        <w:rPr>
          <w:rStyle w:val="FontStyle128"/>
          <w:color w:val="auto"/>
          <w:sz w:val="24"/>
          <w:szCs w:val="24"/>
        </w:rPr>
        <w:t>Закупочной документации – Руководство по экспертной оценке</w:t>
      </w:r>
    </w:p>
    <w:p w:rsidR="00830285" w:rsidRPr="00E56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  <w:lang w:eastAsia="en-US"/>
        </w:rPr>
        <w:t xml:space="preserve">Возможность проведения переговоров: </w:t>
      </w:r>
      <w:r w:rsidRPr="00E56D79">
        <w:rPr>
          <w:i/>
        </w:rPr>
        <w:t>возможно</w:t>
      </w:r>
    </w:p>
    <w:p w:rsidR="00830285" w:rsidRPr="00E56D79" w:rsidRDefault="00830285" w:rsidP="00173A08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  <w:lang w:eastAsia="en-US"/>
        </w:rPr>
        <w:t>Подписание протокола о результатах закупки:</w:t>
      </w:r>
      <w:r w:rsidR="00173A08" w:rsidRPr="00E56D79">
        <w:rPr>
          <w:rStyle w:val="FontStyle128"/>
          <w:color w:val="auto"/>
          <w:sz w:val="24"/>
          <w:szCs w:val="24"/>
          <w:lang w:eastAsia="en-US"/>
        </w:rPr>
        <w:t xml:space="preserve"> </w:t>
      </w:r>
      <w:r w:rsidR="00173A08" w:rsidRPr="00E56D79">
        <w:rPr>
          <w:rStyle w:val="FontStyle128"/>
          <w:b/>
          <w:color w:val="auto"/>
          <w:sz w:val="24"/>
          <w:szCs w:val="24"/>
          <w:lang w:eastAsia="en-US"/>
        </w:rPr>
        <w:t>Не установлено</w:t>
      </w:r>
    </w:p>
    <w:p w:rsidR="00B2673D" w:rsidRPr="00E56D79" w:rsidRDefault="00B2673D" w:rsidP="00B2673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</w:rPr>
      </w:pPr>
      <w:r w:rsidRPr="00E56D79">
        <w:rPr>
          <w:rStyle w:val="FontStyle128"/>
          <w:color w:val="auto"/>
          <w:sz w:val="24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  <w:r w:rsidRPr="00E56D79">
        <w:rPr>
          <w:rStyle w:val="a9"/>
          <w:szCs w:val="26"/>
        </w:rPr>
        <w:footnoteReference w:id="2"/>
      </w:r>
    </w:p>
    <w:p w:rsidR="00830285" w:rsidRPr="00E56D79" w:rsidRDefault="00830285" w:rsidP="00FE4106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>Обеспечение исполнения договора и/или возврата аванса и/или гарантийных обязательств:</w:t>
      </w:r>
      <w:r w:rsidR="00E33D3F" w:rsidRPr="00E56D79">
        <w:t xml:space="preserve"> </w:t>
      </w:r>
      <w:r w:rsidRPr="00E56D79">
        <w:rPr>
          <w:i/>
        </w:rPr>
        <w:t>не установлено</w:t>
      </w:r>
    </w:p>
    <w:p w:rsidR="00830285" w:rsidRPr="00E56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lastRenderedPageBreak/>
        <w:t xml:space="preserve">Валюта закупки: </w:t>
      </w:r>
      <w:r w:rsidRPr="00E56D79">
        <w:rPr>
          <w:i/>
        </w:rPr>
        <w:t>Указывается в соответствии с Техническим заданием</w:t>
      </w:r>
    </w:p>
    <w:p w:rsidR="008504D2" w:rsidRPr="00E56D79" w:rsidRDefault="000349B4" w:rsidP="008504D2">
      <w:pPr>
        <w:pStyle w:val="aff4"/>
        <w:spacing w:before="60" w:after="60"/>
        <w:ind w:left="851"/>
        <w:contextualSpacing w:val="0"/>
        <w:jc w:val="both"/>
        <w:rPr>
          <w:i/>
        </w:rPr>
      </w:pPr>
      <w:proofErr w:type="gramStart"/>
      <w:r w:rsidRPr="00E56D79">
        <w:t xml:space="preserve">Возможность представления заявки, где ценовое предложение выражено </w:t>
      </w:r>
      <w:r w:rsidR="001B5B8C" w:rsidRPr="00E56D79">
        <w:t>в отличной от указанной выше, в том числе иностранной,</w:t>
      </w:r>
      <w:r w:rsidRPr="00E56D79">
        <w:t xml:space="preserve">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="00E33D3F" w:rsidRPr="00E56D79">
        <w:rPr>
          <w:i/>
        </w:rPr>
        <w:t>не допускается</w:t>
      </w:r>
      <w:proofErr w:type="gramEnd"/>
    </w:p>
    <w:p w:rsidR="001B3C23" w:rsidRPr="00E56D79" w:rsidRDefault="00625762" w:rsidP="00E33D3F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i/>
        </w:rPr>
      </w:pPr>
      <w:r w:rsidRPr="00E56D79">
        <w:rPr>
          <w:rStyle w:val="FontStyle128"/>
          <w:color w:val="auto"/>
          <w:sz w:val="24"/>
          <w:szCs w:val="24"/>
        </w:rPr>
        <w:t xml:space="preserve">Возможность привлечения субподрядчика/соисполнителя: </w:t>
      </w:r>
      <w:r w:rsidR="00E33D3F" w:rsidRPr="00E56D79">
        <w:rPr>
          <w:i/>
        </w:rPr>
        <w:t>в соответствии с Техническим заданием</w:t>
      </w:r>
    </w:p>
    <w:p w:rsidR="00625762" w:rsidRPr="00E56D79" w:rsidRDefault="0062576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t xml:space="preserve">Возможность подачи альтернативных предложений: </w:t>
      </w:r>
      <w:r w:rsidRPr="00E56D79">
        <w:rPr>
          <w:i/>
        </w:rPr>
        <w:t>допускается</w:t>
      </w:r>
    </w:p>
    <w:p w:rsidR="006D5526" w:rsidRPr="00E56D79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>П</w:t>
      </w:r>
      <w:r w:rsidR="00DE65E8" w:rsidRPr="00E56D79">
        <w:t xml:space="preserve">одробные условия </w:t>
      </w:r>
      <w:r w:rsidR="00E03ECB" w:rsidRPr="00E56D79">
        <w:t>закупки</w:t>
      </w:r>
      <w:r w:rsidRPr="00E56D79">
        <w:t xml:space="preserve">, а также условия заключения договора по результатам </w:t>
      </w:r>
      <w:r w:rsidR="00E03ECB" w:rsidRPr="00E56D79">
        <w:t xml:space="preserve">закупки </w:t>
      </w:r>
      <w:r w:rsidR="00DE65E8" w:rsidRPr="00E56D79">
        <w:t xml:space="preserve">содержатся в </w:t>
      </w:r>
      <w:r w:rsidR="00E03ECB" w:rsidRPr="00E56D79">
        <w:t>Закупочной</w:t>
      </w:r>
      <w:r w:rsidR="00DE65E8" w:rsidRPr="00E56D79">
        <w:t xml:space="preserve"> документации</w:t>
      </w:r>
      <w:r w:rsidR="006D5526" w:rsidRPr="00E56D79">
        <w:t xml:space="preserve">, которая является неотъемлемой частью извещения о проведении </w:t>
      </w:r>
      <w:r w:rsidR="00E03ECB" w:rsidRPr="00E56D79">
        <w:t>закупки</w:t>
      </w:r>
      <w:r w:rsidR="006D5526" w:rsidRPr="00E56D79">
        <w:t xml:space="preserve">. </w:t>
      </w:r>
    </w:p>
    <w:p w:rsidR="00B2673D" w:rsidRPr="00E56D79" w:rsidRDefault="00B2673D" w:rsidP="00B2673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proofErr w:type="gramStart"/>
      <w:r w:rsidRPr="00E56D79">
        <w:t>В случае если участник закупочной процедуры является Аккредитованным поставщиков в соответствии с «Положением о порядке проведения аккредитации поставщиков товаров, работ, услуг» утвержденным Приказом ОАО «</w:t>
      </w:r>
      <w:proofErr w:type="spellStart"/>
      <w:r w:rsidRPr="00E56D79">
        <w:t>Интер</w:t>
      </w:r>
      <w:proofErr w:type="spellEnd"/>
      <w:r w:rsidRPr="00E56D79">
        <w:t xml:space="preserve"> РАО» от 14.08.2014 года №ИРАО/407 (размещенным на официальном сайте в сети Интернет </w:t>
      </w:r>
      <w:hyperlink r:id="rId14" w:history="1">
        <w:r w:rsidRPr="00E56D79">
          <w:rPr>
            <w:rStyle w:val="a8"/>
            <w:color w:val="auto"/>
          </w:rPr>
          <w:t>http://www.interrao-zakupki.ru/</w:t>
        </w:r>
      </w:hyperlink>
      <w:r w:rsidRPr="00E56D79">
        <w:t>), то повторное предоставление участником закупочной процедуры документов, представленных в рамках процедуры Аккредитации поставщиков (при отсутствии в них изменений</w:t>
      </w:r>
      <w:proofErr w:type="gramEnd"/>
      <w:r w:rsidRPr="00E56D79">
        <w:t>), при подаче заявки на участие в закупке не требуется (Документы, не требующие повторного предоставления, отмечены в п.5.2.1 Закупочной документации, как «Не требуется предоставлять, если участник закупки является Аккредитованным поставщиком в Группе «</w:t>
      </w:r>
      <w:proofErr w:type="spellStart"/>
      <w:r w:rsidRPr="00E56D79">
        <w:t>Интер</w:t>
      </w:r>
      <w:proofErr w:type="spellEnd"/>
      <w:r w:rsidRPr="00E56D79">
        <w:t xml:space="preserve"> РАО»)</w:t>
      </w:r>
      <w:r w:rsidR="001B5B8C" w:rsidRPr="00E56D79">
        <w:t xml:space="preserve"> с учетом требований Закупочной документации</w:t>
      </w:r>
      <w:r w:rsidRPr="00E56D79">
        <w:t>.</w:t>
      </w:r>
    </w:p>
    <w:p w:rsidR="00B2673D" w:rsidRPr="00E56D79" w:rsidRDefault="00B2673D" w:rsidP="00B2673D">
      <w:pPr>
        <w:pStyle w:val="aff4"/>
        <w:spacing w:before="60" w:after="60"/>
        <w:ind w:left="851"/>
        <w:contextualSpacing w:val="0"/>
        <w:jc w:val="both"/>
        <w:outlineLvl w:val="0"/>
      </w:pPr>
    </w:p>
    <w:sectPr w:rsidR="00B2673D" w:rsidRPr="00E56D79" w:rsidSect="003A3180">
      <w:headerReference w:type="first" r:id="rId15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F1" w:rsidRDefault="001521F1">
      <w:r>
        <w:separator/>
      </w:r>
    </w:p>
  </w:endnote>
  <w:endnote w:type="continuationSeparator" w:id="0">
    <w:p w:rsidR="001521F1" w:rsidRDefault="001521F1">
      <w:r>
        <w:continuationSeparator/>
      </w:r>
    </w:p>
  </w:endnote>
  <w:endnote w:type="continuationNotice" w:id="1">
    <w:p w:rsidR="001521F1" w:rsidRDefault="001521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F1" w:rsidRDefault="001521F1">
      <w:r>
        <w:separator/>
      </w:r>
    </w:p>
  </w:footnote>
  <w:footnote w:type="continuationSeparator" w:id="0">
    <w:p w:rsidR="001521F1" w:rsidRDefault="001521F1">
      <w:r>
        <w:continuationSeparator/>
      </w:r>
    </w:p>
  </w:footnote>
  <w:footnote w:type="continuationNotice" w:id="1">
    <w:p w:rsidR="001521F1" w:rsidRDefault="001521F1">
      <w:pPr>
        <w:spacing w:line="240" w:lineRule="auto"/>
      </w:pPr>
    </w:p>
  </w:footnote>
  <w:footnote w:id="2">
    <w:p w:rsidR="00B2673D" w:rsidRDefault="00B2673D" w:rsidP="00B2673D">
      <w:pPr>
        <w:pStyle w:val="ae"/>
      </w:pPr>
      <w:r>
        <w:rPr>
          <w:rStyle w:val="a9"/>
        </w:rPr>
        <w:footnoteRef/>
      </w:r>
      <w:r>
        <w:t xml:space="preserve"> </w:t>
      </w:r>
      <w:r w:rsidRPr="00B2673D">
        <w:t>Под датой размещения итогового протокола подразумевается дата протокола выбора победителя.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B2" w:rsidRDefault="00C262B2" w:rsidP="00111571">
    <w:pPr>
      <w:pStyle w:val="a5"/>
      <w:rPr>
        <w:b/>
        <w:i w:val="0"/>
        <w:sz w:val="24"/>
        <w:szCs w:val="24"/>
      </w:rPr>
    </w:pPr>
    <w:r w:rsidRPr="00C262B2">
      <w:rPr>
        <w:b/>
        <w:i w:val="0"/>
        <w:sz w:val="24"/>
        <w:szCs w:val="24"/>
      </w:rPr>
      <w:t>А</w:t>
    </w:r>
    <w:r>
      <w:rPr>
        <w:b/>
        <w:i w:val="0"/>
        <w:sz w:val="24"/>
        <w:szCs w:val="24"/>
      </w:rPr>
      <w:t>кционерное общество</w:t>
    </w:r>
  </w:p>
  <w:p w:rsidR="00A84D1F" w:rsidRDefault="00C262B2" w:rsidP="00111571">
    <w:pPr>
      <w:pStyle w:val="a5"/>
      <w:rPr>
        <w:b/>
        <w:i w:val="0"/>
        <w:sz w:val="24"/>
        <w:szCs w:val="24"/>
      </w:rPr>
    </w:pPr>
    <w:r w:rsidRPr="00C262B2">
      <w:rPr>
        <w:b/>
        <w:i w:val="0"/>
        <w:sz w:val="24"/>
        <w:szCs w:val="24"/>
      </w:rPr>
      <w:t xml:space="preserve"> «</w:t>
    </w:r>
    <w:r>
      <w:rPr>
        <w:b/>
        <w:i w:val="0"/>
        <w:sz w:val="24"/>
        <w:szCs w:val="24"/>
      </w:rPr>
      <w:t>САНАТОРИЙ – ПРОФИЛАКТОРИЙ «ЛУКОМОРЬЕ</w:t>
    </w:r>
    <w:r w:rsidRPr="00C262B2">
      <w:rPr>
        <w:b/>
        <w:i w:val="0"/>
        <w:sz w:val="24"/>
        <w:szCs w:val="24"/>
      </w:rPr>
      <w:t>»</w:t>
    </w:r>
  </w:p>
  <w:p w:rsidR="00C262B2" w:rsidRPr="00C262B2" w:rsidRDefault="00C262B2" w:rsidP="00111571">
    <w:pPr>
      <w:pStyle w:val="a5"/>
      <w:rPr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8697955"/>
    <w:multiLevelType w:val="multilevel"/>
    <w:tmpl w:val="109A44C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727367"/>
    <w:multiLevelType w:val="multilevel"/>
    <w:tmpl w:val="E4D2DB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A35FAD"/>
    <w:multiLevelType w:val="multilevel"/>
    <w:tmpl w:val="99BE9CB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24D27"/>
    <w:rsid w:val="0003443A"/>
    <w:rsid w:val="000349B4"/>
    <w:rsid w:val="0004491B"/>
    <w:rsid w:val="00047C38"/>
    <w:rsid w:val="000623E3"/>
    <w:rsid w:val="0006755F"/>
    <w:rsid w:val="000779E0"/>
    <w:rsid w:val="00080929"/>
    <w:rsid w:val="00081695"/>
    <w:rsid w:val="00083C57"/>
    <w:rsid w:val="00084945"/>
    <w:rsid w:val="000858E5"/>
    <w:rsid w:val="0009303B"/>
    <w:rsid w:val="00096391"/>
    <w:rsid w:val="000979FF"/>
    <w:rsid w:val="000A25EA"/>
    <w:rsid w:val="000B476E"/>
    <w:rsid w:val="000D24A9"/>
    <w:rsid w:val="000D3798"/>
    <w:rsid w:val="000D3D75"/>
    <w:rsid w:val="000D54EE"/>
    <w:rsid w:val="00106E7B"/>
    <w:rsid w:val="00111571"/>
    <w:rsid w:val="00114F00"/>
    <w:rsid w:val="00116D50"/>
    <w:rsid w:val="0012527C"/>
    <w:rsid w:val="00126091"/>
    <w:rsid w:val="00130BA3"/>
    <w:rsid w:val="00131000"/>
    <w:rsid w:val="00145595"/>
    <w:rsid w:val="001521F1"/>
    <w:rsid w:val="00173A08"/>
    <w:rsid w:val="001B3C23"/>
    <w:rsid w:val="001B5B8C"/>
    <w:rsid w:val="001B6E02"/>
    <w:rsid w:val="001C4D21"/>
    <w:rsid w:val="001D028F"/>
    <w:rsid w:val="001E7061"/>
    <w:rsid w:val="0020549E"/>
    <w:rsid w:val="00215120"/>
    <w:rsid w:val="002311AD"/>
    <w:rsid w:val="00247EF7"/>
    <w:rsid w:val="0025132C"/>
    <w:rsid w:val="00263C7B"/>
    <w:rsid w:val="0027502F"/>
    <w:rsid w:val="00282789"/>
    <w:rsid w:val="00287259"/>
    <w:rsid w:val="00287C63"/>
    <w:rsid w:val="002A3D20"/>
    <w:rsid w:val="002A48AF"/>
    <w:rsid w:val="002A4ECB"/>
    <w:rsid w:val="002C6B5F"/>
    <w:rsid w:val="002D3066"/>
    <w:rsid w:val="002F203B"/>
    <w:rsid w:val="002F258E"/>
    <w:rsid w:val="003171D3"/>
    <w:rsid w:val="003256E4"/>
    <w:rsid w:val="00334C51"/>
    <w:rsid w:val="00342E59"/>
    <w:rsid w:val="00345C40"/>
    <w:rsid w:val="003527D0"/>
    <w:rsid w:val="00367E82"/>
    <w:rsid w:val="003777EB"/>
    <w:rsid w:val="00377D24"/>
    <w:rsid w:val="003842A8"/>
    <w:rsid w:val="003A3180"/>
    <w:rsid w:val="003C4160"/>
    <w:rsid w:val="003D5326"/>
    <w:rsid w:val="003D6358"/>
    <w:rsid w:val="003E4931"/>
    <w:rsid w:val="003E4E76"/>
    <w:rsid w:val="003F5955"/>
    <w:rsid w:val="004224A9"/>
    <w:rsid w:val="004465FD"/>
    <w:rsid w:val="004557F1"/>
    <w:rsid w:val="004601DD"/>
    <w:rsid w:val="00460971"/>
    <w:rsid w:val="00466AA2"/>
    <w:rsid w:val="0048270B"/>
    <w:rsid w:val="004906CD"/>
    <w:rsid w:val="004A54F0"/>
    <w:rsid w:val="004A5F84"/>
    <w:rsid w:val="004B0D2E"/>
    <w:rsid w:val="004C3117"/>
    <w:rsid w:val="004C6803"/>
    <w:rsid w:val="004D3A91"/>
    <w:rsid w:val="004E0FA7"/>
    <w:rsid w:val="004F07B3"/>
    <w:rsid w:val="004F6184"/>
    <w:rsid w:val="005332DF"/>
    <w:rsid w:val="00533C8D"/>
    <w:rsid w:val="00533E29"/>
    <w:rsid w:val="00554D02"/>
    <w:rsid w:val="00556C61"/>
    <w:rsid w:val="005805AA"/>
    <w:rsid w:val="00583BDF"/>
    <w:rsid w:val="0058618D"/>
    <w:rsid w:val="005914BF"/>
    <w:rsid w:val="005A6DF8"/>
    <w:rsid w:val="005B1792"/>
    <w:rsid w:val="005B2697"/>
    <w:rsid w:val="005B4C9E"/>
    <w:rsid w:val="005C04C2"/>
    <w:rsid w:val="005C1C51"/>
    <w:rsid w:val="005D289A"/>
    <w:rsid w:val="005E08BF"/>
    <w:rsid w:val="005F02AB"/>
    <w:rsid w:val="005F73B6"/>
    <w:rsid w:val="00622381"/>
    <w:rsid w:val="00623392"/>
    <w:rsid w:val="00625762"/>
    <w:rsid w:val="006404D6"/>
    <w:rsid w:val="00661759"/>
    <w:rsid w:val="006636D7"/>
    <w:rsid w:val="00682484"/>
    <w:rsid w:val="00684650"/>
    <w:rsid w:val="00686A1D"/>
    <w:rsid w:val="006B2C98"/>
    <w:rsid w:val="006B6D60"/>
    <w:rsid w:val="006D1551"/>
    <w:rsid w:val="006D37B6"/>
    <w:rsid w:val="006D5526"/>
    <w:rsid w:val="006E69CA"/>
    <w:rsid w:val="006F22B3"/>
    <w:rsid w:val="006F41D0"/>
    <w:rsid w:val="00705033"/>
    <w:rsid w:val="007221F2"/>
    <w:rsid w:val="007449D6"/>
    <w:rsid w:val="0075109C"/>
    <w:rsid w:val="007567EC"/>
    <w:rsid w:val="00761AEB"/>
    <w:rsid w:val="007643F9"/>
    <w:rsid w:val="00776198"/>
    <w:rsid w:val="00781EBF"/>
    <w:rsid w:val="00781FE9"/>
    <w:rsid w:val="00783390"/>
    <w:rsid w:val="00791326"/>
    <w:rsid w:val="00791D08"/>
    <w:rsid w:val="00793214"/>
    <w:rsid w:val="007A501D"/>
    <w:rsid w:val="007A66FA"/>
    <w:rsid w:val="007B5F8B"/>
    <w:rsid w:val="007B723F"/>
    <w:rsid w:val="007C1F12"/>
    <w:rsid w:val="007C2F14"/>
    <w:rsid w:val="007D0496"/>
    <w:rsid w:val="007D6FFE"/>
    <w:rsid w:val="007E72E3"/>
    <w:rsid w:val="00825D9B"/>
    <w:rsid w:val="00830285"/>
    <w:rsid w:val="0084593D"/>
    <w:rsid w:val="008504D2"/>
    <w:rsid w:val="00851738"/>
    <w:rsid w:val="00855244"/>
    <w:rsid w:val="0086305D"/>
    <w:rsid w:val="00870AF3"/>
    <w:rsid w:val="008712C4"/>
    <w:rsid w:val="00877EB5"/>
    <w:rsid w:val="00881310"/>
    <w:rsid w:val="00893C9B"/>
    <w:rsid w:val="008A3A15"/>
    <w:rsid w:val="008A6CBE"/>
    <w:rsid w:val="008B33C0"/>
    <w:rsid w:val="008C7FA5"/>
    <w:rsid w:val="008D0F51"/>
    <w:rsid w:val="008E0645"/>
    <w:rsid w:val="008E7105"/>
    <w:rsid w:val="008F693A"/>
    <w:rsid w:val="00914604"/>
    <w:rsid w:val="00923BE8"/>
    <w:rsid w:val="009248E7"/>
    <w:rsid w:val="00927F46"/>
    <w:rsid w:val="0093563F"/>
    <w:rsid w:val="0093752A"/>
    <w:rsid w:val="00945EFD"/>
    <w:rsid w:val="009541CC"/>
    <w:rsid w:val="00961DCE"/>
    <w:rsid w:val="00963017"/>
    <w:rsid w:val="00973C58"/>
    <w:rsid w:val="009869D5"/>
    <w:rsid w:val="009C2B48"/>
    <w:rsid w:val="009D21D0"/>
    <w:rsid w:val="009D4401"/>
    <w:rsid w:val="009F651A"/>
    <w:rsid w:val="00A033BC"/>
    <w:rsid w:val="00A048BA"/>
    <w:rsid w:val="00A057E9"/>
    <w:rsid w:val="00A0692F"/>
    <w:rsid w:val="00A0744D"/>
    <w:rsid w:val="00A23A01"/>
    <w:rsid w:val="00A252AF"/>
    <w:rsid w:val="00A3258D"/>
    <w:rsid w:val="00A33698"/>
    <w:rsid w:val="00A460EC"/>
    <w:rsid w:val="00A51544"/>
    <w:rsid w:val="00A51643"/>
    <w:rsid w:val="00A557F8"/>
    <w:rsid w:val="00A57645"/>
    <w:rsid w:val="00A83CBB"/>
    <w:rsid w:val="00A84D1F"/>
    <w:rsid w:val="00A971F2"/>
    <w:rsid w:val="00AA327A"/>
    <w:rsid w:val="00AA61B3"/>
    <w:rsid w:val="00AC2C43"/>
    <w:rsid w:val="00AC65F1"/>
    <w:rsid w:val="00AF187C"/>
    <w:rsid w:val="00AF4FC4"/>
    <w:rsid w:val="00AF6BAF"/>
    <w:rsid w:val="00B06AD2"/>
    <w:rsid w:val="00B12BA7"/>
    <w:rsid w:val="00B131D2"/>
    <w:rsid w:val="00B25316"/>
    <w:rsid w:val="00B25D52"/>
    <w:rsid w:val="00B2673D"/>
    <w:rsid w:val="00B30F85"/>
    <w:rsid w:val="00B36365"/>
    <w:rsid w:val="00B36BDC"/>
    <w:rsid w:val="00B40E8D"/>
    <w:rsid w:val="00B54AEB"/>
    <w:rsid w:val="00B5515C"/>
    <w:rsid w:val="00B553B1"/>
    <w:rsid w:val="00B663CB"/>
    <w:rsid w:val="00B807AF"/>
    <w:rsid w:val="00B85B57"/>
    <w:rsid w:val="00B91313"/>
    <w:rsid w:val="00B93C2C"/>
    <w:rsid w:val="00BD5C46"/>
    <w:rsid w:val="00BF7B47"/>
    <w:rsid w:val="00C108A2"/>
    <w:rsid w:val="00C22329"/>
    <w:rsid w:val="00C23E23"/>
    <w:rsid w:val="00C255AC"/>
    <w:rsid w:val="00C262B2"/>
    <w:rsid w:val="00C432CC"/>
    <w:rsid w:val="00C43680"/>
    <w:rsid w:val="00C54650"/>
    <w:rsid w:val="00C626FD"/>
    <w:rsid w:val="00C638F2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05B42"/>
    <w:rsid w:val="00D07713"/>
    <w:rsid w:val="00D35105"/>
    <w:rsid w:val="00D43680"/>
    <w:rsid w:val="00D45947"/>
    <w:rsid w:val="00D54E69"/>
    <w:rsid w:val="00D6678C"/>
    <w:rsid w:val="00D7396B"/>
    <w:rsid w:val="00D73D52"/>
    <w:rsid w:val="00D8235E"/>
    <w:rsid w:val="00D8452D"/>
    <w:rsid w:val="00D92D3C"/>
    <w:rsid w:val="00D9316C"/>
    <w:rsid w:val="00D9767E"/>
    <w:rsid w:val="00DA220E"/>
    <w:rsid w:val="00DA7A2F"/>
    <w:rsid w:val="00DB0D0E"/>
    <w:rsid w:val="00DB5874"/>
    <w:rsid w:val="00DB6161"/>
    <w:rsid w:val="00DC3F6B"/>
    <w:rsid w:val="00DC416A"/>
    <w:rsid w:val="00DC4239"/>
    <w:rsid w:val="00DD0592"/>
    <w:rsid w:val="00DD52EF"/>
    <w:rsid w:val="00DE65E8"/>
    <w:rsid w:val="00DF4A32"/>
    <w:rsid w:val="00DF558E"/>
    <w:rsid w:val="00E03ECB"/>
    <w:rsid w:val="00E0488E"/>
    <w:rsid w:val="00E10957"/>
    <w:rsid w:val="00E145BC"/>
    <w:rsid w:val="00E17718"/>
    <w:rsid w:val="00E23222"/>
    <w:rsid w:val="00E260C6"/>
    <w:rsid w:val="00E33D3F"/>
    <w:rsid w:val="00E369C0"/>
    <w:rsid w:val="00E3757A"/>
    <w:rsid w:val="00E56D79"/>
    <w:rsid w:val="00E57C20"/>
    <w:rsid w:val="00E7215B"/>
    <w:rsid w:val="00E74D40"/>
    <w:rsid w:val="00E7538C"/>
    <w:rsid w:val="00E819F8"/>
    <w:rsid w:val="00E82DAC"/>
    <w:rsid w:val="00EB6FEB"/>
    <w:rsid w:val="00ED6FEB"/>
    <w:rsid w:val="00EE5147"/>
    <w:rsid w:val="00F036B5"/>
    <w:rsid w:val="00F13B19"/>
    <w:rsid w:val="00F15A75"/>
    <w:rsid w:val="00F32B7C"/>
    <w:rsid w:val="00F33099"/>
    <w:rsid w:val="00F34A8D"/>
    <w:rsid w:val="00F46A11"/>
    <w:rsid w:val="00F476CF"/>
    <w:rsid w:val="00F70945"/>
    <w:rsid w:val="00F77463"/>
    <w:rsid w:val="00F8393F"/>
    <w:rsid w:val="00F92A7E"/>
    <w:rsid w:val="00FB624C"/>
    <w:rsid w:val="00FD13C3"/>
    <w:rsid w:val="00FD3925"/>
    <w:rsid w:val="00FD52B9"/>
    <w:rsid w:val="00FE0734"/>
    <w:rsid w:val="00FE1088"/>
    <w:rsid w:val="00FE11A1"/>
    <w:rsid w:val="00FE1418"/>
    <w:rsid w:val="00FE4106"/>
    <w:rsid w:val="00FF4A2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character" w:customStyle="1" w:styleId="aff5">
    <w:name w:val="Абзац списка Знак"/>
    <w:link w:val="aff4"/>
    <w:uiPriority w:val="34"/>
    <w:locked/>
    <w:rsid w:val="001B5B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character" w:customStyle="1" w:styleId="aff5">
    <w:name w:val="Абзац списка Знак"/>
    <w:link w:val="aff4"/>
    <w:uiPriority w:val="34"/>
    <w:locked/>
    <w:rsid w:val="001B5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kupki@aolukomorie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aolukomorie5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.roseltor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olukomorie56.ru/" TargetMode="External"/><Relationship Id="rId14" Type="http://schemas.openxmlformats.org/officeDocument/2006/relationships/hyperlink" Target="http://www.interrao-zakup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5F49-76ED-40BE-8958-0186362D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DVORETSKAYA Ekaterina S.</dc:creator>
  <cp:lastModifiedBy>Гоношилкина Елена</cp:lastModifiedBy>
  <cp:revision>24</cp:revision>
  <cp:lastPrinted>2012-02-06T04:25:00Z</cp:lastPrinted>
  <dcterms:created xsi:type="dcterms:W3CDTF">2015-06-03T11:24:00Z</dcterms:created>
  <dcterms:modified xsi:type="dcterms:W3CDTF">2021-04-26T10:16:00Z</dcterms:modified>
</cp:coreProperties>
</file>